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34C11" w14:textId="5DC2653F" w:rsidR="00890C83" w:rsidRDefault="002C3911">
      <w:bookmarkStart w:id="0" w:name="_GoBack"/>
      <w:bookmarkEnd w:id="0"/>
      <w:r>
        <w:rPr>
          <w:noProof/>
        </w:rPr>
        <w:drawing>
          <wp:inline distT="0" distB="0" distL="0" distR="0" wp14:anchorId="605CD0E7" wp14:editId="61643E99">
            <wp:extent cx="5935980" cy="58521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85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0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81"/>
    <w:rsid w:val="002C3911"/>
    <w:rsid w:val="00395C81"/>
    <w:rsid w:val="006D10D4"/>
    <w:rsid w:val="0089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AB211-0BF7-45BE-986D-CA364295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Калининградская генерирующая компания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Андрей Алексеевич</dc:creator>
  <cp:keywords/>
  <dc:description/>
  <cp:lastModifiedBy>Кузнецов Андрей Алексеевич</cp:lastModifiedBy>
  <cp:revision>4</cp:revision>
  <dcterms:created xsi:type="dcterms:W3CDTF">2023-01-18T08:10:00Z</dcterms:created>
  <dcterms:modified xsi:type="dcterms:W3CDTF">2023-01-18T08:58:00Z</dcterms:modified>
</cp:coreProperties>
</file>